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85" w:rsidRDefault="00EE484A" w:rsidP="00A83D85">
      <w:pPr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88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1. </w:t>
      </w:r>
      <w:r w:rsidR="00A83D85">
        <w:rPr>
          <w:rFonts w:ascii="Times New Roman" w:hAnsi="Times New Roman" w:cs="Times New Roman"/>
          <w:b/>
          <w:sz w:val="24"/>
          <w:szCs w:val="24"/>
          <w:u w:val="single"/>
        </w:rPr>
        <w:t>Требования к предмету закупки</w:t>
      </w:r>
    </w:p>
    <w:p w:rsidR="00721E88" w:rsidRPr="00737888" w:rsidRDefault="00A83D85" w:rsidP="00A83D85">
      <w:pPr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b/>
          <w:sz w:val="24"/>
          <w:szCs w:val="24"/>
        </w:rPr>
        <w:t>Адресное переключающее устройство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0D3920" w:rsidRPr="00737888" w:rsidTr="0050544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20" w:rsidRPr="000D3920" w:rsidRDefault="000D3920" w:rsidP="000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920">
              <w:rPr>
                <w:rFonts w:ascii="Times New Roman" w:hAnsi="Times New Roman" w:cs="Times New Roman"/>
              </w:rPr>
              <w:t>Физические требования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D5" w:rsidRPr="00A74CAD" w:rsidRDefault="00EE47D2" w:rsidP="003E157F">
            <w:pPr>
              <w:rPr>
                <w:rFonts w:ascii="Times New Roman" w:hAnsi="Times New Roman" w:cs="Times New Roman"/>
              </w:rPr>
            </w:pPr>
            <w:r w:rsidRPr="00EE47D2">
              <w:rPr>
                <w:rFonts w:ascii="Times New Roman" w:hAnsi="Times New Roman" w:cs="Times New Roman"/>
              </w:rPr>
              <w:t>Светосигнальные огни</w:t>
            </w:r>
          </w:p>
        </w:tc>
      </w:tr>
      <w:tr w:rsidR="000D3920" w:rsidRPr="00737888" w:rsidTr="003E157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20" w:rsidRPr="00491571" w:rsidRDefault="000D3920" w:rsidP="000D3920">
            <w:pPr>
              <w:rPr>
                <w:rFonts w:ascii="Times New Roman" w:hAnsi="Times New Roman" w:cs="Times New Roman"/>
              </w:rPr>
            </w:pPr>
            <w:r w:rsidRPr="00491571">
              <w:rPr>
                <w:rFonts w:ascii="Times New Roman" w:hAnsi="Times New Roman" w:cs="Times New Roman"/>
              </w:rPr>
              <w:t>Технические требования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1. Огонь IDM 4661 однонаправленный углубленный огонь зоны приземления/огонь указателя скоростной РД 12 дюймов, без основания. Сертификат типа №301 выданный Межгосударственным авиационным комитетом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Огонь зоны приземления IDM 4661 соответствует техническим требованиям, указанным на рис. А2-5 добавления 2 ИКАО Приложение 14, том 1, издание 9, 2022 год.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Огонь указателя </w:t>
            </w:r>
            <w:proofErr w:type="gramStart"/>
            <w:r w:rsidRPr="00EE47D2">
              <w:rPr>
                <w:rFonts w:ascii="Times New Roman" w:hAnsi="Times New Roman" w:cs="Times New Roman"/>
                <w:bCs/>
              </w:rPr>
              <w:t>скоростной  РД</w:t>
            </w:r>
            <w:proofErr w:type="gramEnd"/>
            <w:r w:rsidRPr="00EE47D2">
              <w:rPr>
                <w:rFonts w:ascii="Times New Roman" w:hAnsi="Times New Roman" w:cs="Times New Roman"/>
                <w:bCs/>
              </w:rPr>
              <w:t xml:space="preserve"> IDM 4661 соответствует техническим требованиям, указанным соответственно на рис. А2-6 /А2-7 добавления 2 ИКАО 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Приложение 14, том 1, издание 9, 2022 год.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Возвышение над поверхностью не более 6,3мм. 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Огонь должен иметь максимальный внешний диаметр 304мм (12 дюймов) 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Крышка с оптической системой из </w:t>
            </w: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антикоррозированного</w:t>
            </w:r>
            <w:proofErr w:type="spellEnd"/>
            <w:r w:rsidRPr="00EE47D2">
              <w:rPr>
                <w:rFonts w:ascii="Times New Roman" w:hAnsi="Times New Roman" w:cs="Times New Roman"/>
                <w:bCs/>
              </w:rPr>
              <w:t xml:space="preserve"> анодированного алюминиевого сплава, а остальные детали из нержавеющей стали.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Оптическая система включает лампу и призму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Рефлекторная лампа (OBELUX, SILVANIA, OSRAM или PHILIPS) 105Вт, 6,6A, Ø50 мм, с контактами 130 мм и </w:t>
            </w: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круглымми</w:t>
            </w:r>
            <w:proofErr w:type="spellEnd"/>
            <w:r w:rsidRPr="00EE47D2">
              <w:rPr>
                <w:rFonts w:ascii="Times New Roman" w:hAnsi="Times New Roman" w:cs="Times New Roman"/>
                <w:bCs/>
              </w:rPr>
              <w:t xml:space="preserve"> коннекторами Ø4 мм.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Призма выполнена из спрессованного боросиликатного стекла с отшлифованными и отполированными </w:t>
            </w: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поверхностьями</w:t>
            </w:r>
            <w:proofErr w:type="spellEnd"/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Огонь оборудован одной штепсельной вилкой и ниппелем для испытания огня давлением.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Невклеиваемая</w:t>
            </w:r>
            <w:proofErr w:type="spellEnd"/>
            <w:r w:rsidRPr="00EE47D2">
              <w:rPr>
                <w:rFonts w:ascii="Times New Roman" w:hAnsi="Times New Roman" w:cs="Times New Roman"/>
                <w:bCs/>
              </w:rPr>
              <w:t xml:space="preserve"> призма. Прокладки призмы из жаростойкой силиконовой резины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Огонь зоны приземления IDM 4661 – 4 штуки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Огонь указателя </w:t>
            </w:r>
            <w:proofErr w:type="gramStart"/>
            <w:r w:rsidRPr="00EE47D2">
              <w:rPr>
                <w:rFonts w:ascii="Times New Roman" w:hAnsi="Times New Roman" w:cs="Times New Roman"/>
                <w:bCs/>
              </w:rPr>
              <w:t>скоростной  РД</w:t>
            </w:r>
            <w:proofErr w:type="gramEnd"/>
            <w:r w:rsidRPr="00EE47D2">
              <w:rPr>
                <w:rFonts w:ascii="Times New Roman" w:hAnsi="Times New Roman" w:cs="Times New Roman"/>
                <w:bCs/>
              </w:rPr>
              <w:t xml:space="preserve"> IDM 4661 – 3 </w:t>
            </w: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2. Огонь INL-RE двунаправленный углубленный боковой огонь ВПП высокой интенсивности 12 </w:t>
            </w:r>
            <w:proofErr w:type="gramStart"/>
            <w:r w:rsidRPr="00EE47D2">
              <w:rPr>
                <w:rFonts w:ascii="Times New Roman" w:hAnsi="Times New Roman" w:cs="Times New Roman"/>
                <w:bCs/>
              </w:rPr>
              <w:t>дюймов ,</w:t>
            </w:r>
            <w:proofErr w:type="gramEnd"/>
            <w:r w:rsidRPr="00EE47D2">
              <w:rPr>
                <w:rFonts w:ascii="Times New Roman" w:hAnsi="Times New Roman" w:cs="Times New Roman"/>
                <w:bCs/>
              </w:rPr>
              <w:t xml:space="preserve"> без основания. Сертификат типа №143 выданный Межгосударственным авиационным комитетом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lastRenderedPageBreak/>
              <w:t>Огонь INL-RE соответствует техническим требованиям, указанным на рис. А2-10 добавления 2 ИКАО Приложение 14, том 1, издание 9, 2022 год.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Возвышение над поверхностью не более 12,7мм  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Огонь должен иметь максимальный внешний диаметр 304мм (12 дюймов) 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Крышка с оптической системой из </w:t>
            </w: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антикоррозированного</w:t>
            </w:r>
            <w:proofErr w:type="spellEnd"/>
            <w:r w:rsidRPr="00EE47D2">
              <w:rPr>
                <w:rFonts w:ascii="Times New Roman" w:hAnsi="Times New Roman" w:cs="Times New Roman"/>
                <w:bCs/>
              </w:rPr>
              <w:t xml:space="preserve"> анодированного алюминиевого сплава, а остальные детали из нержавеющей стали. Отсутствие внутренней регулировки.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Оптическая система включает лампу и призму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Лампа с неразъемным </w:t>
            </w: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дихроичным</w:t>
            </w:r>
            <w:proofErr w:type="spellEnd"/>
            <w:r w:rsidRPr="00EE47D2">
              <w:rPr>
                <w:rFonts w:ascii="Times New Roman" w:hAnsi="Times New Roman" w:cs="Times New Roman"/>
                <w:bCs/>
              </w:rPr>
              <w:t xml:space="preserve"> рефлектором (OBELUX, SILVANIA, OSRAM, PHILIPS, NARVA) 2х105Вт, 6,6A, Ø50 мм, с контактами 130 мм и </w:t>
            </w: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круглымми</w:t>
            </w:r>
            <w:proofErr w:type="spellEnd"/>
            <w:r w:rsidRPr="00EE47D2">
              <w:rPr>
                <w:rFonts w:ascii="Times New Roman" w:hAnsi="Times New Roman" w:cs="Times New Roman"/>
                <w:bCs/>
              </w:rPr>
              <w:t xml:space="preserve"> коннекторами Ø4 мм.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Огонь оборудован одной штепсельной вилкой и ниппелем для испытания огня давлением.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Невклеиваемая</w:t>
            </w:r>
            <w:proofErr w:type="spellEnd"/>
            <w:r w:rsidRPr="00EE47D2">
              <w:rPr>
                <w:rFonts w:ascii="Times New Roman" w:hAnsi="Times New Roman" w:cs="Times New Roman"/>
                <w:bCs/>
              </w:rPr>
              <w:t xml:space="preserve"> призма. Прокладки призмы из жаростойкой силиконовой резины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Огонь INL-RE – 4 штуки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3. Огонь ATR высокой интенсивности прожекторный наземного типа, без стойки основания и ломкой муфты. Сертификат типа №107 выданный Межгосударственным авиационным комитетом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Огонь ATR соответствует техническим требованиям, указанным на рис. А2-</w:t>
            </w:r>
            <w:proofErr w:type="gramStart"/>
            <w:r w:rsidRPr="00EE47D2">
              <w:rPr>
                <w:rFonts w:ascii="Times New Roman" w:hAnsi="Times New Roman" w:cs="Times New Roman"/>
                <w:bCs/>
              </w:rPr>
              <w:t>1  добавления</w:t>
            </w:r>
            <w:proofErr w:type="gramEnd"/>
            <w:r w:rsidRPr="00EE47D2">
              <w:rPr>
                <w:rFonts w:ascii="Times New Roman" w:hAnsi="Times New Roman" w:cs="Times New Roman"/>
                <w:bCs/>
              </w:rPr>
              <w:t xml:space="preserve"> 2 ИКАО Приложение 14, том 1, издание 9, 2022 год.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Основными элементами огня ATR являются: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3.1. Отлитый в форме под давлением корпус лампы из сплава магния, окрашенный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напылением авиационной желтой краской (RAL 1006), с двумя защёлками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- Галогенная лампа (150 Вт, HLX, 6.6А)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3.2. Оптический узел, включающий: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− Диффузор из боросиликатного стекла, устойчивого к перепадам температур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lastRenderedPageBreak/>
              <w:t>− Параболический рефлектор из чистого алюминия с односторонней полировкой.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− </w:t>
            </w: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Дихроичный</w:t>
            </w:r>
            <w:proofErr w:type="spellEnd"/>
            <w:r w:rsidRPr="00EE47D2">
              <w:rPr>
                <w:rFonts w:ascii="Times New Roman" w:hAnsi="Times New Roman" w:cs="Times New Roman"/>
                <w:bCs/>
              </w:rPr>
              <w:t xml:space="preserve"> дисковый фильтр жёлтый, красный или зеленый.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− Две распорки.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3.3. Два окулярных кольца, окрашенных напылением авиационной желтой краской (RAL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1006), и скрепленных вместе </w:t>
            </w:r>
            <w:proofErr w:type="gramStart"/>
            <w:r w:rsidRPr="00EE47D2">
              <w:rPr>
                <w:rFonts w:ascii="Times New Roman" w:hAnsi="Times New Roman" w:cs="Times New Roman"/>
                <w:bCs/>
              </w:rPr>
              <w:t>таким образом</w:t>
            </w:r>
            <w:proofErr w:type="gramEnd"/>
            <w:r w:rsidRPr="00EE47D2">
              <w:rPr>
                <w:rFonts w:ascii="Times New Roman" w:hAnsi="Times New Roman" w:cs="Times New Roman"/>
                <w:bCs/>
              </w:rPr>
              <w:t xml:space="preserve"> что следующие их детали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обеспечивают получение желаемых оптических характеристик: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− диффузор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− рефлектор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− распорка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- одно О-образное кольцо для изоляции оптических элементов в корпусе лампы.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3.4. Кронштейн для крепления корпуса огня к стойке или мачте, изготовленный из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отформованного под давлением сплава магния и окрашенный напылением согласно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RAL 1006, используется как: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− хомут для присоединения к стойке,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− средство регулировки наклона корпуса 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3.5. Огонь оборудован одной штепсельной вилкой.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Огонь ATR белый – 20 штук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4. Огонь ILР-Т двунаправленный углубленный осевой огонь РД с зеленым/желтым светофильтром с широким/криволинейным </w:t>
            </w: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лучем</w:t>
            </w:r>
            <w:proofErr w:type="spellEnd"/>
            <w:r w:rsidRPr="00EE47D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светораспределения</w:t>
            </w:r>
            <w:proofErr w:type="spellEnd"/>
            <w:r w:rsidRPr="00EE47D2">
              <w:rPr>
                <w:rFonts w:ascii="Times New Roman" w:hAnsi="Times New Roman" w:cs="Times New Roman"/>
                <w:bCs/>
              </w:rPr>
              <w:t xml:space="preserve"> 8 </w:t>
            </w:r>
            <w:proofErr w:type="gramStart"/>
            <w:r w:rsidRPr="00EE47D2">
              <w:rPr>
                <w:rFonts w:ascii="Times New Roman" w:hAnsi="Times New Roman" w:cs="Times New Roman"/>
                <w:bCs/>
              </w:rPr>
              <w:t>дюймов ,</w:t>
            </w:r>
            <w:proofErr w:type="gramEnd"/>
            <w:r w:rsidRPr="00EE47D2">
              <w:rPr>
                <w:rFonts w:ascii="Times New Roman" w:hAnsi="Times New Roman" w:cs="Times New Roman"/>
                <w:bCs/>
              </w:rPr>
              <w:t xml:space="preserve"> без основания. Сертификат типа №444 выданный Межгосударственным авиационным комитетом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Огонь ILР-Т соответствует техническим требованиям, </w:t>
            </w:r>
            <w:proofErr w:type="gramStart"/>
            <w:r w:rsidRPr="00EE47D2">
              <w:rPr>
                <w:rFonts w:ascii="Times New Roman" w:hAnsi="Times New Roman" w:cs="Times New Roman"/>
                <w:bCs/>
              </w:rPr>
              <w:t>указанным  на</w:t>
            </w:r>
            <w:proofErr w:type="gramEnd"/>
            <w:r w:rsidRPr="00EE47D2">
              <w:rPr>
                <w:rFonts w:ascii="Times New Roman" w:hAnsi="Times New Roman" w:cs="Times New Roman"/>
                <w:bCs/>
              </w:rPr>
              <w:t xml:space="preserve"> рис. А2-12/ А2-13 / А2-14 добавления 2 ИКАО Приложение 14, том 1, издание 9, 2022 год в отношении РД, предназначенных для использования при дальности видимости на ВПП менее 350 м.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lastRenderedPageBreak/>
              <w:t xml:space="preserve">Возвышение над поверхностью не более 6,35мм  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Огонь должен иметь максимальный внешний диаметр 203 мм (8 дюймов) 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Крышка с оптической системой из </w:t>
            </w: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антикоррозированного</w:t>
            </w:r>
            <w:proofErr w:type="spellEnd"/>
            <w:r w:rsidRPr="00EE47D2">
              <w:rPr>
                <w:rFonts w:ascii="Times New Roman" w:hAnsi="Times New Roman" w:cs="Times New Roman"/>
                <w:bCs/>
              </w:rPr>
              <w:t xml:space="preserve"> анодированного алюминиевого сплава, а остальные детали из нержавеющей стали. Отсутствие внутренней регулировки.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Оптическая система включает лампу и призму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Лампа с неразъемным </w:t>
            </w: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дихроичным</w:t>
            </w:r>
            <w:proofErr w:type="spellEnd"/>
            <w:r w:rsidRPr="00EE47D2">
              <w:rPr>
                <w:rFonts w:ascii="Times New Roman" w:hAnsi="Times New Roman" w:cs="Times New Roman"/>
                <w:bCs/>
              </w:rPr>
              <w:t xml:space="preserve"> рефлектором (OBELUX, SILVANIA, OSRAM, PHILIPS, NARVA) 2х40 Вт, 6,6A.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Огонь оборудован двумя штепсельными вилками и ниппелем для испытания огня давлением.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Невклеиваемая</w:t>
            </w:r>
            <w:proofErr w:type="spellEnd"/>
            <w:r w:rsidRPr="00EE47D2">
              <w:rPr>
                <w:rFonts w:ascii="Times New Roman" w:hAnsi="Times New Roman" w:cs="Times New Roman"/>
                <w:bCs/>
              </w:rPr>
              <w:t xml:space="preserve"> призма. Прокладки призмы из жаростойкой силиконовой резины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Огонь ILР-Т зеленый/</w:t>
            </w:r>
            <w:proofErr w:type="gramStart"/>
            <w:r w:rsidRPr="00EE47D2">
              <w:rPr>
                <w:rFonts w:ascii="Times New Roman" w:hAnsi="Times New Roman" w:cs="Times New Roman"/>
                <w:bCs/>
              </w:rPr>
              <w:t>зеленый  широкий</w:t>
            </w:r>
            <w:proofErr w:type="gramEnd"/>
            <w:r w:rsidRPr="00EE47D2">
              <w:rPr>
                <w:rFonts w:ascii="Times New Roman" w:hAnsi="Times New Roman" w:cs="Times New Roman"/>
                <w:bCs/>
              </w:rPr>
              <w:t xml:space="preserve"> луч – 5 штук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Огонь ILР-Т зеленый/</w:t>
            </w:r>
            <w:proofErr w:type="gramStart"/>
            <w:r w:rsidRPr="00EE47D2">
              <w:rPr>
                <w:rFonts w:ascii="Times New Roman" w:hAnsi="Times New Roman" w:cs="Times New Roman"/>
                <w:bCs/>
              </w:rPr>
              <w:t>желтый  широкий</w:t>
            </w:r>
            <w:proofErr w:type="gramEnd"/>
            <w:r w:rsidRPr="00EE47D2">
              <w:rPr>
                <w:rFonts w:ascii="Times New Roman" w:hAnsi="Times New Roman" w:cs="Times New Roman"/>
                <w:bCs/>
              </w:rPr>
              <w:t xml:space="preserve"> луч – 5 штук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Огонь ILР-Т зеленый/</w:t>
            </w:r>
            <w:proofErr w:type="gramStart"/>
            <w:r w:rsidRPr="00EE47D2">
              <w:rPr>
                <w:rFonts w:ascii="Times New Roman" w:hAnsi="Times New Roman" w:cs="Times New Roman"/>
                <w:bCs/>
              </w:rPr>
              <w:t>зеленый  криволинейный</w:t>
            </w:r>
            <w:proofErr w:type="gramEnd"/>
            <w:r w:rsidRPr="00EE47D2">
              <w:rPr>
                <w:rFonts w:ascii="Times New Roman" w:hAnsi="Times New Roman" w:cs="Times New Roman"/>
                <w:bCs/>
              </w:rPr>
              <w:t xml:space="preserve"> луч – 5 штук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Огонь ILР-Т зеленый/</w:t>
            </w:r>
            <w:proofErr w:type="gramStart"/>
            <w:r w:rsidRPr="00EE47D2">
              <w:rPr>
                <w:rFonts w:ascii="Times New Roman" w:hAnsi="Times New Roman" w:cs="Times New Roman"/>
                <w:bCs/>
              </w:rPr>
              <w:t>желтый  криволинейный</w:t>
            </w:r>
            <w:proofErr w:type="gramEnd"/>
            <w:r w:rsidRPr="00EE47D2">
              <w:rPr>
                <w:rFonts w:ascii="Times New Roman" w:hAnsi="Times New Roman" w:cs="Times New Roman"/>
                <w:bCs/>
              </w:rPr>
              <w:t xml:space="preserve"> луч – 5 штук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5. Огонь ILР-Т однонаправленный углубленный стоп-огонь с красным/желтым светофильтром, широким/узким </w:t>
            </w: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лучем</w:t>
            </w:r>
            <w:proofErr w:type="spellEnd"/>
            <w:r w:rsidRPr="00EE47D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светораспределения</w:t>
            </w:r>
            <w:proofErr w:type="spellEnd"/>
            <w:r w:rsidRPr="00EE47D2">
              <w:rPr>
                <w:rFonts w:ascii="Times New Roman" w:hAnsi="Times New Roman" w:cs="Times New Roman"/>
                <w:bCs/>
              </w:rPr>
              <w:t xml:space="preserve"> 8 </w:t>
            </w:r>
            <w:proofErr w:type="gramStart"/>
            <w:r w:rsidRPr="00EE47D2">
              <w:rPr>
                <w:rFonts w:ascii="Times New Roman" w:hAnsi="Times New Roman" w:cs="Times New Roman"/>
                <w:bCs/>
              </w:rPr>
              <w:t>дюймов ,</w:t>
            </w:r>
            <w:proofErr w:type="gramEnd"/>
            <w:r w:rsidRPr="00EE47D2">
              <w:rPr>
                <w:rFonts w:ascii="Times New Roman" w:hAnsi="Times New Roman" w:cs="Times New Roman"/>
                <w:bCs/>
              </w:rPr>
              <w:t xml:space="preserve"> без основания. Сертификат типа №444 выданный Межгосударственным авиационным комитетом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Огонь ILР-Т соответствует техническим требованиям, приведенным на рис. А2-12/ А2-13 добавления 2 ИКАО Приложение 14, том 1, издание 9, 2022.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Возвышение над поверхностью не более 6,35мм  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Огонь должен иметь максимальный внешний диаметр 203 мм (8 дюймов) 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Крышка с оптической системой из </w:t>
            </w: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антикоррозированного</w:t>
            </w:r>
            <w:proofErr w:type="spellEnd"/>
            <w:r w:rsidRPr="00EE47D2">
              <w:rPr>
                <w:rFonts w:ascii="Times New Roman" w:hAnsi="Times New Roman" w:cs="Times New Roman"/>
                <w:bCs/>
              </w:rPr>
              <w:t xml:space="preserve"> анодированного алюминиевого сплава, а остальные детали из нержавеющей стали. Отсутствие внутренней регулировки.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Оптическая система включает лампу и призму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lastRenderedPageBreak/>
              <w:t xml:space="preserve">Лампа с неразъемным </w:t>
            </w: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дихроичным</w:t>
            </w:r>
            <w:proofErr w:type="spellEnd"/>
            <w:r w:rsidRPr="00EE47D2">
              <w:rPr>
                <w:rFonts w:ascii="Times New Roman" w:hAnsi="Times New Roman" w:cs="Times New Roman"/>
                <w:bCs/>
              </w:rPr>
              <w:t xml:space="preserve"> рефлектором (OBELUX, SILVANIA, OSRAM, PHILIPS, NARVA) 1х40 Вт, 6,6A.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Огонь оборудован одной штепсельной вилкой и ниппелем для испытания огня давлением.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Невклеиваемая</w:t>
            </w:r>
            <w:proofErr w:type="spellEnd"/>
            <w:r w:rsidRPr="00EE47D2">
              <w:rPr>
                <w:rFonts w:ascii="Times New Roman" w:hAnsi="Times New Roman" w:cs="Times New Roman"/>
                <w:bCs/>
              </w:rPr>
              <w:t xml:space="preserve"> призма. Прокладки призмы из жаростойкой силиконовой резины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Огонь ILР-Т с красным светофильтром – 5 штук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Огонь ILР-Т с желтым светофильтром – 5 штук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6. Изолирующий трансформатор NTE 1/Е с заземляющим контактом. Сертификат типа №437 выданный Межгосударственным авиационным комитетом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Изолирующий трансформатор последовательной цепи NTR служит для </w:t>
            </w: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элек</w:t>
            </w:r>
            <w:proofErr w:type="spellEnd"/>
            <w:r w:rsidRPr="00EE47D2">
              <w:rPr>
                <w:rFonts w:ascii="Times New Roman" w:hAnsi="Times New Roman" w:cs="Times New Roman"/>
                <w:bCs/>
              </w:rPr>
              <w:t>-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тропитания</w:t>
            </w:r>
            <w:proofErr w:type="spellEnd"/>
            <w:r w:rsidRPr="00EE47D2">
              <w:rPr>
                <w:rFonts w:ascii="Times New Roman" w:hAnsi="Times New Roman" w:cs="Times New Roman"/>
                <w:bCs/>
              </w:rPr>
              <w:t xml:space="preserve"> аэродромных огней. Все типы трансформаторов рассчитаны на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применение в цепях аэродромных огней с фазово-импульсным управлением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тока и могут работать на частотах 50 или 60 Гц.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Максимальное напряжение 5000В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Ток в первичной цепи 6,6 А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Ток во вторичной цепи 6,6 А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Допуск на отклонение тока во вторичной цепи +/- 1,0%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Допустимый диапазон температуры от -60 до +50 градусов Цельсия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Индуктивное сопротивление: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Трансформаторов 100 Вт = 29µГн,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Трансформаторов 200 Вт = 33µГн,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Трансформаторов 300 Вт = 38µГн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Конструкция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 xml:space="preserve">1. Сердечник трансформатора с гальванически разделенными первичными и вторичными обмотками полностью закрытый гибкой пластмассовой оболочкой, обеспечивающей полную защиту от </w:t>
            </w:r>
            <w:r w:rsidRPr="00EE47D2">
              <w:rPr>
                <w:rFonts w:ascii="Times New Roman" w:hAnsi="Times New Roman" w:cs="Times New Roman"/>
                <w:bCs/>
              </w:rPr>
              <w:lastRenderedPageBreak/>
              <w:t xml:space="preserve">воздействия агрессивных веществ в </w:t>
            </w:r>
            <w:proofErr w:type="spellStart"/>
            <w:proofErr w:type="gramStart"/>
            <w:r w:rsidRPr="00EE47D2">
              <w:rPr>
                <w:rFonts w:ascii="Times New Roman" w:hAnsi="Times New Roman" w:cs="Times New Roman"/>
                <w:bCs/>
              </w:rPr>
              <w:t>грунте,воды</w:t>
            </w:r>
            <w:proofErr w:type="spellEnd"/>
            <w:proofErr w:type="gramEnd"/>
            <w:r w:rsidRPr="00EE47D2">
              <w:rPr>
                <w:rFonts w:ascii="Times New Roman" w:hAnsi="Times New Roman" w:cs="Times New Roman"/>
                <w:bCs/>
              </w:rPr>
              <w:t xml:space="preserve">, в </w:t>
            </w: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EE47D2">
              <w:rPr>
                <w:rFonts w:ascii="Times New Roman" w:hAnsi="Times New Roman" w:cs="Times New Roman"/>
                <w:bCs/>
              </w:rPr>
              <w:t xml:space="preserve">. от всех известных авиационных масел и топлив, </w:t>
            </w:r>
            <w:proofErr w:type="spellStart"/>
            <w:r w:rsidRPr="00EE47D2">
              <w:rPr>
                <w:rFonts w:ascii="Times New Roman" w:hAnsi="Times New Roman" w:cs="Times New Roman"/>
                <w:bCs/>
              </w:rPr>
              <w:t>противогололедных</w:t>
            </w:r>
            <w:proofErr w:type="spellEnd"/>
            <w:r w:rsidRPr="00EE47D2">
              <w:rPr>
                <w:rFonts w:ascii="Times New Roman" w:hAnsi="Times New Roman" w:cs="Times New Roman"/>
                <w:bCs/>
              </w:rPr>
              <w:t xml:space="preserve"> реагентов.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2. Заземляющий контакт.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3. Вывод вторичной обмотки трансформатора для соединения с аэродромным огнём.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4. Выводы первичной обмотки трансформатора для соединения его в последовательную цепь.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Мощность трансформатора 100 Вт – 5 штук</w:t>
            </w:r>
          </w:p>
          <w:p w:rsidR="00EE47D2" w:rsidRPr="00EE47D2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Мощность трансформатора 200 Вт – 5 штук</w:t>
            </w:r>
          </w:p>
          <w:p w:rsidR="000D3920" w:rsidRPr="00491571" w:rsidRDefault="00EE47D2" w:rsidP="00EE47D2">
            <w:pPr>
              <w:rPr>
                <w:rFonts w:ascii="Times New Roman" w:hAnsi="Times New Roman" w:cs="Times New Roman"/>
                <w:bCs/>
              </w:rPr>
            </w:pPr>
            <w:r w:rsidRPr="00EE47D2">
              <w:rPr>
                <w:rFonts w:ascii="Times New Roman" w:hAnsi="Times New Roman" w:cs="Times New Roman"/>
                <w:bCs/>
              </w:rPr>
              <w:t>Мощность трансформатора 300 Вт – 5 штук</w:t>
            </w:r>
          </w:p>
        </w:tc>
      </w:tr>
      <w:tr w:rsidR="000D3920" w:rsidRPr="00737888" w:rsidTr="0050544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20" w:rsidRPr="000D3920" w:rsidRDefault="000D3920" w:rsidP="000D3920">
            <w:pPr>
              <w:rPr>
                <w:rFonts w:ascii="Times New Roman" w:hAnsi="Times New Roman" w:cs="Times New Roman"/>
              </w:rPr>
            </w:pPr>
            <w:r w:rsidRPr="000D3920">
              <w:rPr>
                <w:rFonts w:ascii="Times New Roman" w:hAnsi="Times New Roman" w:cs="Times New Roman"/>
              </w:rPr>
              <w:lastRenderedPageBreak/>
              <w:t>Эксплуатационные требования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E1" w:rsidRPr="006663E1" w:rsidRDefault="006663E1" w:rsidP="006663E1">
            <w:pPr>
              <w:rPr>
                <w:rFonts w:ascii="Times New Roman" w:hAnsi="Times New Roman" w:cs="Times New Roman"/>
              </w:rPr>
            </w:pPr>
            <w:r w:rsidRPr="006663E1">
              <w:rPr>
                <w:rFonts w:ascii="Times New Roman" w:hAnsi="Times New Roman" w:cs="Times New Roman"/>
              </w:rPr>
              <w:t>Огни должны сохранять работоспособность в следующих условиях:</w:t>
            </w:r>
          </w:p>
          <w:p w:rsidR="006663E1" w:rsidRPr="006663E1" w:rsidRDefault="006663E1" w:rsidP="006663E1">
            <w:pPr>
              <w:rPr>
                <w:rFonts w:ascii="Times New Roman" w:hAnsi="Times New Roman" w:cs="Times New Roman"/>
              </w:rPr>
            </w:pPr>
            <w:r w:rsidRPr="006663E1">
              <w:rPr>
                <w:rFonts w:ascii="Times New Roman" w:hAnsi="Times New Roman" w:cs="Times New Roman"/>
              </w:rPr>
              <w:t>а) температура окружающего воздуха от -50 ° до +50 °C;</w:t>
            </w:r>
          </w:p>
          <w:p w:rsidR="006663E1" w:rsidRPr="006663E1" w:rsidRDefault="006663E1" w:rsidP="006663E1">
            <w:pPr>
              <w:rPr>
                <w:rFonts w:ascii="Times New Roman" w:hAnsi="Times New Roman" w:cs="Times New Roman"/>
              </w:rPr>
            </w:pPr>
            <w:r w:rsidRPr="006663E1">
              <w:rPr>
                <w:rFonts w:ascii="Times New Roman" w:hAnsi="Times New Roman" w:cs="Times New Roman"/>
              </w:rPr>
              <w:t>б) относительная влажность воздуха до 98 % при температуре +25 °C.</w:t>
            </w:r>
          </w:p>
          <w:p w:rsidR="006663E1" w:rsidRPr="006663E1" w:rsidRDefault="006663E1" w:rsidP="006663E1">
            <w:pPr>
              <w:rPr>
                <w:rFonts w:ascii="Times New Roman" w:hAnsi="Times New Roman" w:cs="Times New Roman"/>
              </w:rPr>
            </w:pPr>
            <w:r w:rsidRPr="006663E1">
              <w:rPr>
                <w:rFonts w:ascii="Times New Roman" w:hAnsi="Times New Roman" w:cs="Times New Roman"/>
              </w:rPr>
              <w:t>в) при воздействии снега, инея, гололеда.</w:t>
            </w:r>
          </w:p>
          <w:p w:rsidR="006663E1" w:rsidRPr="006663E1" w:rsidRDefault="006663E1" w:rsidP="006663E1">
            <w:pPr>
              <w:rPr>
                <w:rFonts w:ascii="Times New Roman" w:hAnsi="Times New Roman" w:cs="Times New Roman"/>
              </w:rPr>
            </w:pPr>
            <w:r w:rsidRPr="006663E1">
              <w:rPr>
                <w:rFonts w:ascii="Times New Roman" w:hAnsi="Times New Roman" w:cs="Times New Roman"/>
              </w:rPr>
              <w:t xml:space="preserve"> Огни должны быть устойчивыми к воздействию:</w:t>
            </w:r>
          </w:p>
          <w:p w:rsidR="006663E1" w:rsidRPr="006663E1" w:rsidRDefault="006663E1" w:rsidP="006663E1">
            <w:pPr>
              <w:rPr>
                <w:rFonts w:ascii="Times New Roman" w:hAnsi="Times New Roman" w:cs="Times New Roman"/>
              </w:rPr>
            </w:pPr>
            <w:r w:rsidRPr="006663E1">
              <w:rPr>
                <w:rFonts w:ascii="Times New Roman" w:hAnsi="Times New Roman" w:cs="Times New Roman"/>
              </w:rPr>
              <w:t>а) воды и динамической пыли;</w:t>
            </w:r>
          </w:p>
          <w:p w:rsidR="006663E1" w:rsidRPr="006663E1" w:rsidRDefault="006663E1" w:rsidP="006663E1">
            <w:pPr>
              <w:rPr>
                <w:rFonts w:ascii="Times New Roman" w:hAnsi="Times New Roman" w:cs="Times New Roman"/>
              </w:rPr>
            </w:pPr>
            <w:r w:rsidRPr="006663E1">
              <w:rPr>
                <w:rFonts w:ascii="Times New Roman" w:hAnsi="Times New Roman" w:cs="Times New Roman"/>
              </w:rPr>
              <w:t>б) резкого изменения температуры.</w:t>
            </w:r>
          </w:p>
          <w:p w:rsidR="006663E1" w:rsidRPr="006663E1" w:rsidRDefault="006663E1" w:rsidP="006663E1">
            <w:pPr>
              <w:rPr>
                <w:rFonts w:ascii="Times New Roman" w:hAnsi="Times New Roman" w:cs="Times New Roman"/>
              </w:rPr>
            </w:pPr>
            <w:r w:rsidRPr="006663E1">
              <w:rPr>
                <w:rFonts w:ascii="Times New Roman" w:hAnsi="Times New Roman" w:cs="Times New Roman"/>
              </w:rPr>
              <w:t>Вышеуказанные требования по устойчивости к воздействию воды и пыли выполняются, если степень защиты будет не ниже IP 54.</w:t>
            </w:r>
          </w:p>
          <w:p w:rsidR="006663E1" w:rsidRPr="006663E1" w:rsidRDefault="006663E1" w:rsidP="006663E1">
            <w:pPr>
              <w:rPr>
                <w:rFonts w:ascii="Times New Roman" w:hAnsi="Times New Roman" w:cs="Times New Roman"/>
              </w:rPr>
            </w:pPr>
            <w:r w:rsidRPr="006663E1">
              <w:rPr>
                <w:rFonts w:ascii="Times New Roman" w:hAnsi="Times New Roman" w:cs="Times New Roman"/>
              </w:rPr>
              <w:t xml:space="preserve"> Огни должны быть устойчивыми к воздействию:</w:t>
            </w:r>
          </w:p>
          <w:p w:rsidR="006663E1" w:rsidRPr="006663E1" w:rsidRDefault="006663E1" w:rsidP="006663E1">
            <w:pPr>
              <w:rPr>
                <w:rFonts w:ascii="Times New Roman" w:hAnsi="Times New Roman" w:cs="Times New Roman"/>
              </w:rPr>
            </w:pPr>
            <w:r w:rsidRPr="006663E1">
              <w:rPr>
                <w:rFonts w:ascii="Times New Roman" w:hAnsi="Times New Roman" w:cs="Times New Roman"/>
              </w:rPr>
              <w:t>а) вибрационных нагрузок в диапазоне частот 20 - 2000 Гц и с ускорением 2 g;</w:t>
            </w:r>
          </w:p>
          <w:p w:rsidR="000D3920" w:rsidRPr="006663E1" w:rsidRDefault="006663E1" w:rsidP="006663E1">
            <w:pPr>
              <w:rPr>
                <w:rFonts w:ascii="Times New Roman" w:hAnsi="Times New Roman" w:cs="Times New Roman"/>
              </w:rPr>
            </w:pPr>
            <w:r w:rsidRPr="006663E1">
              <w:rPr>
                <w:rFonts w:ascii="Times New Roman" w:hAnsi="Times New Roman" w:cs="Times New Roman"/>
              </w:rPr>
              <w:t>б) соляного тумана.</w:t>
            </w:r>
          </w:p>
        </w:tc>
      </w:tr>
      <w:tr w:rsidR="00A74CAD" w:rsidRPr="00737888" w:rsidTr="004612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AD" w:rsidRPr="000D3920" w:rsidRDefault="00A74CAD" w:rsidP="00A74CAD">
            <w:pPr>
              <w:rPr>
                <w:rFonts w:ascii="Times New Roman" w:hAnsi="Times New Roman" w:cs="Times New Roman"/>
              </w:rPr>
            </w:pPr>
            <w:r w:rsidRPr="000D3920">
              <w:rPr>
                <w:rFonts w:ascii="Times New Roman" w:hAnsi="Times New Roman" w:cs="Times New Roman"/>
              </w:rPr>
              <w:t>Требования к внешнему виду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D" w:rsidRPr="00A74CAD" w:rsidRDefault="00F678DA" w:rsidP="00A74CAD">
            <w:pPr>
              <w:rPr>
                <w:rFonts w:ascii="Times New Roman" w:hAnsi="Times New Roman" w:cs="Times New Roman"/>
                <w:bCs/>
              </w:rPr>
            </w:pPr>
            <w:r w:rsidRPr="00F678DA">
              <w:rPr>
                <w:rFonts w:ascii="Times New Roman" w:hAnsi="Times New Roman" w:cs="Times New Roman"/>
                <w:bCs/>
              </w:rPr>
              <w:t>Без повреждений, трещин и пр.</w:t>
            </w:r>
          </w:p>
        </w:tc>
      </w:tr>
      <w:tr w:rsidR="00A74CAD" w:rsidRPr="00737888" w:rsidTr="004612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AD" w:rsidRPr="000D3920" w:rsidRDefault="00A74CAD" w:rsidP="00A74CAD">
            <w:pPr>
              <w:rPr>
                <w:rFonts w:ascii="Times New Roman" w:hAnsi="Times New Roman" w:cs="Times New Roman"/>
              </w:rPr>
            </w:pPr>
            <w:r w:rsidRPr="000D3920">
              <w:rPr>
                <w:rFonts w:ascii="Times New Roman" w:hAnsi="Times New Roman" w:cs="Times New Roman"/>
              </w:rPr>
              <w:t>Требования к персоналу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D" w:rsidRPr="00A74CAD" w:rsidRDefault="00A74CAD" w:rsidP="00A74CAD">
            <w:pPr>
              <w:rPr>
                <w:rFonts w:ascii="Times New Roman" w:hAnsi="Times New Roman" w:cs="Times New Roman"/>
                <w:bCs/>
              </w:rPr>
            </w:pPr>
            <w:r w:rsidRPr="00A74CAD">
              <w:rPr>
                <w:rFonts w:ascii="Times New Roman" w:hAnsi="Times New Roman" w:cs="Times New Roman"/>
                <w:bCs/>
              </w:rPr>
              <w:t>не требуется</w:t>
            </w:r>
          </w:p>
        </w:tc>
      </w:tr>
      <w:tr w:rsidR="000847A6" w:rsidRPr="00737888" w:rsidTr="004612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A6" w:rsidRPr="000D3920" w:rsidRDefault="000847A6" w:rsidP="000847A6">
            <w:pPr>
              <w:spacing w:after="0"/>
              <w:rPr>
                <w:rFonts w:ascii="Times New Roman" w:hAnsi="Times New Roman" w:cs="Times New Roman"/>
              </w:rPr>
            </w:pPr>
            <w:r w:rsidRPr="000D3920">
              <w:rPr>
                <w:rFonts w:ascii="Times New Roman" w:hAnsi="Times New Roman" w:cs="Times New Roman"/>
              </w:rPr>
              <w:t>Требования к упаковке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A6" w:rsidRPr="00A74CAD" w:rsidRDefault="00F678DA" w:rsidP="000847A6">
            <w:pPr>
              <w:rPr>
                <w:rFonts w:ascii="Times New Roman" w:hAnsi="Times New Roman" w:cs="Times New Roman"/>
                <w:bCs/>
              </w:rPr>
            </w:pPr>
            <w:r w:rsidRPr="00F678DA">
              <w:rPr>
                <w:rFonts w:ascii="Times New Roman" w:hAnsi="Times New Roman" w:cs="Times New Roman"/>
                <w:bCs/>
              </w:rPr>
              <w:t>Заводская упаковка. Сохранение целостности.</w:t>
            </w:r>
          </w:p>
        </w:tc>
      </w:tr>
      <w:tr w:rsidR="000847A6" w:rsidRPr="00737888" w:rsidTr="0050544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A6" w:rsidRPr="000D3920" w:rsidRDefault="000847A6" w:rsidP="000847A6">
            <w:pPr>
              <w:rPr>
                <w:rFonts w:ascii="Times New Roman" w:hAnsi="Times New Roman" w:cs="Times New Roman"/>
              </w:rPr>
            </w:pPr>
            <w:r w:rsidRPr="000D3920">
              <w:rPr>
                <w:rFonts w:ascii="Times New Roman" w:hAnsi="Times New Roman" w:cs="Times New Roman"/>
              </w:rPr>
              <w:t>Требования к сопроводительной документации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B9" w:rsidRPr="00560EB9" w:rsidRDefault="00560EB9" w:rsidP="00560EB9">
            <w:pPr>
              <w:rPr>
                <w:rFonts w:ascii="Times New Roman" w:hAnsi="Times New Roman" w:cs="Times New Roman"/>
              </w:rPr>
            </w:pPr>
            <w:r w:rsidRPr="00560EB9">
              <w:rPr>
                <w:rFonts w:ascii="Times New Roman" w:hAnsi="Times New Roman" w:cs="Times New Roman"/>
              </w:rPr>
              <w:t>Наличие товарной накладной, счета и счета-фактуры</w:t>
            </w:r>
          </w:p>
          <w:p w:rsidR="000847A6" w:rsidRPr="000D3920" w:rsidRDefault="00560EB9" w:rsidP="00560EB9">
            <w:pPr>
              <w:rPr>
                <w:rFonts w:ascii="Times New Roman" w:hAnsi="Times New Roman" w:cs="Times New Roman"/>
              </w:rPr>
            </w:pPr>
            <w:r w:rsidRPr="00560EB9"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 w:rsidRPr="00560EB9">
              <w:rPr>
                <w:rFonts w:ascii="Times New Roman" w:hAnsi="Times New Roman" w:cs="Times New Roman"/>
              </w:rPr>
              <w:t>Сертификата  типа</w:t>
            </w:r>
            <w:proofErr w:type="gramEnd"/>
            <w:r w:rsidRPr="00560EB9">
              <w:rPr>
                <w:rFonts w:ascii="Times New Roman" w:hAnsi="Times New Roman" w:cs="Times New Roman"/>
              </w:rPr>
              <w:t>, Ограничение действия сертификата типа (Приложение к Сертификату типа) Межгосударственного авиационного комитета до октября 2016 года или ФАВТ (</w:t>
            </w:r>
            <w:proofErr w:type="spellStart"/>
            <w:r w:rsidRPr="00560EB9">
              <w:rPr>
                <w:rFonts w:ascii="Times New Roman" w:hAnsi="Times New Roman" w:cs="Times New Roman"/>
              </w:rPr>
              <w:t>Росавиации</w:t>
            </w:r>
            <w:proofErr w:type="spellEnd"/>
            <w:r w:rsidRPr="00560EB9">
              <w:rPr>
                <w:rFonts w:ascii="Times New Roman" w:hAnsi="Times New Roman" w:cs="Times New Roman"/>
              </w:rPr>
              <w:t xml:space="preserve">) </w:t>
            </w:r>
            <w:r w:rsidRPr="00560EB9">
              <w:rPr>
                <w:rFonts w:ascii="Times New Roman" w:hAnsi="Times New Roman" w:cs="Times New Roman"/>
              </w:rPr>
              <w:lastRenderedPageBreak/>
              <w:t>от 2017 года. Документ указанный в пункте 2 Приложения к Сертификату типа.</w:t>
            </w:r>
          </w:p>
        </w:tc>
      </w:tr>
      <w:tr w:rsidR="000847A6" w:rsidRPr="00737888" w:rsidTr="0050544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A6" w:rsidRPr="000D3920" w:rsidRDefault="000847A6" w:rsidP="000847A6">
            <w:pPr>
              <w:rPr>
                <w:rFonts w:ascii="Times New Roman" w:hAnsi="Times New Roman" w:cs="Times New Roman"/>
              </w:rPr>
            </w:pPr>
            <w:r w:rsidRPr="000D3920">
              <w:rPr>
                <w:rFonts w:ascii="Times New Roman" w:hAnsi="Times New Roman" w:cs="Times New Roman"/>
              </w:rPr>
              <w:lastRenderedPageBreak/>
              <w:t>Требования к стране-производителю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A6" w:rsidRPr="000D3920" w:rsidRDefault="000847A6" w:rsidP="000847A6">
            <w:pPr>
              <w:rPr>
                <w:rFonts w:ascii="Times New Roman" w:hAnsi="Times New Roman" w:cs="Times New Roman"/>
              </w:rPr>
            </w:pPr>
            <w:r w:rsidRPr="00A74CAD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DA3814" w:rsidRPr="00737888" w:rsidTr="0050544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14" w:rsidRPr="000D3920" w:rsidRDefault="00DA3814" w:rsidP="00DA3814">
            <w:pPr>
              <w:rPr>
                <w:rFonts w:ascii="Times New Roman" w:hAnsi="Times New Roman" w:cs="Times New Roman"/>
              </w:rPr>
            </w:pPr>
            <w:r w:rsidRPr="000D3920">
              <w:rPr>
                <w:rFonts w:ascii="Times New Roman" w:hAnsi="Times New Roman" w:cs="Times New Roman"/>
              </w:rPr>
              <w:t>Требования по поставке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14" w:rsidRPr="000D3920" w:rsidRDefault="00560EB9" w:rsidP="00DA3814">
            <w:pPr>
              <w:rPr>
                <w:rFonts w:ascii="Times New Roman" w:hAnsi="Times New Roman" w:cs="Times New Roman"/>
              </w:rPr>
            </w:pPr>
            <w:r w:rsidRPr="00560EB9">
              <w:rPr>
                <w:rFonts w:ascii="Times New Roman" w:hAnsi="Times New Roman" w:cs="Times New Roman"/>
              </w:rPr>
              <w:t>Поставка товаров производится силами и за счёт поставщика</w:t>
            </w:r>
          </w:p>
        </w:tc>
      </w:tr>
      <w:tr w:rsidR="00DA3814" w:rsidRPr="00737888" w:rsidTr="0050544C">
        <w:trPr>
          <w:trHeight w:val="12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14" w:rsidRPr="000D3920" w:rsidRDefault="00DA3814" w:rsidP="00DA3814">
            <w:pPr>
              <w:rPr>
                <w:rFonts w:ascii="Times New Roman" w:hAnsi="Times New Roman" w:cs="Times New Roman"/>
              </w:rPr>
            </w:pPr>
            <w:r w:rsidRPr="000D3920">
              <w:rPr>
                <w:rFonts w:ascii="Times New Roman" w:hAnsi="Times New Roman" w:cs="Times New Roman"/>
              </w:rPr>
              <w:t>Требования по финансовому взаимодействию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14" w:rsidRPr="000D3920" w:rsidRDefault="00560EB9" w:rsidP="00DA3814">
            <w:pPr>
              <w:rPr>
                <w:rFonts w:ascii="Times New Roman" w:hAnsi="Times New Roman" w:cs="Times New Roman"/>
              </w:rPr>
            </w:pPr>
            <w:r w:rsidRPr="00560EB9">
              <w:rPr>
                <w:rFonts w:ascii="Times New Roman" w:hAnsi="Times New Roman" w:cs="Times New Roman"/>
              </w:rPr>
              <w:t>Оплата осуществляется по безналичной форме в российских рублях.</w:t>
            </w:r>
          </w:p>
        </w:tc>
      </w:tr>
      <w:tr w:rsidR="00DA3814" w:rsidRPr="00737888" w:rsidTr="0050544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14" w:rsidRPr="000D3920" w:rsidRDefault="00DA3814" w:rsidP="00DA3814">
            <w:pPr>
              <w:spacing w:after="0"/>
              <w:rPr>
                <w:rFonts w:ascii="Times New Roman" w:hAnsi="Times New Roman" w:cs="Times New Roman"/>
              </w:rPr>
            </w:pPr>
            <w:r w:rsidRPr="000D3920">
              <w:rPr>
                <w:rFonts w:ascii="Times New Roman" w:hAnsi="Times New Roman" w:cs="Times New Roman"/>
              </w:rPr>
              <w:t>Прочие требования ко всем элементам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14" w:rsidRPr="000D3920" w:rsidRDefault="00560EB9" w:rsidP="00DA3814">
            <w:pPr>
              <w:rPr>
                <w:rFonts w:ascii="Times New Roman" w:hAnsi="Times New Roman" w:cs="Times New Roman"/>
              </w:rPr>
            </w:pPr>
            <w:r w:rsidRPr="00560EB9">
              <w:rPr>
                <w:rFonts w:ascii="Times New Roman" w:hAnsi="Times New Roman" w:cs="Times New Roman"/>
              </w:rPr>
              <w:t>В случае обнаружения Покупателем производственного брака в поставляемых изделиях Поставщик производит их замену за свой счет, в соответствии с гарантийными обязательствами.</w:t>
            </w:r>
          </w:p>
        </w:tc>
      </w:tr>
      <w:tr w:rsidR="00DA3814" w:rsidRPr="00737888" w:rsidTr="0050544C">
        <w:trPr>
          <w:trHeight w:val="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4" w:rsidRPr="00737888" w:rsidRDefault="00DA3814" w:rsidP="00DA3814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Спецификация </w:t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закупаемых услуг  </w:t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37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</w:t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bookmarkStart w:id="0" w:name="ТекстовоеПоле43"/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объема</w:t>
            </w:r>
            <w:r w:rsidRPr="007378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737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1" w:name="ТекстовоеПоле29"/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instrText xml:space="preserve"> FORMTEXT </w:instrText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закупки</w:t>
            </w:r>
            <w:r w:rsidRPr="00737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услуг, входящих в предмет закупки</w:t>
            </w:r>
            <w:r w:rsidRPr="007378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DA3814" w:rsidRPr="00737888" w:rsidRDefault="00DA3814" w:rsidP="00DA3814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814" w:rsidRPr="00737888" w:rsidRDefault="00DA3814" w:rsidP="00DA3814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14" w:rsidRDefault="00DA3814" w:rsidP="00DA3814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товара:</w:t>
            </w:r>
            <w:r w:rsidRPr="00C5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0EB9" w:rsidRPr="00560EB9" w:rsidRDefault="00560EB9" w:rsidP="00560EB9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Огонь зоны приземления IDM 4661 – 4 штуки</w:t>
            </w:r>
          </w:p>
          <w:p w:rsidR="00560EB9" w:rsidRPr="00560EB9" w:rsidRDefault="00560EB9" w:rsidP="00560EB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Огонь указателя </w:t>
            </w:r>
            <w:proofErr w:type="gramStart"/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скоростной  РД</w:t>
            </w:r>
            <w:proofErr w:type="gramEnd"/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IDM 4661 – 3 </w:t>
            </w:r>
            <w:proofErr w:type="spellStart"/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560EB9" w:rsidRPr="00560EB9" w:rsidRDefault="00560EB9" w:rsidP="00560EB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612D84" w:rsidRPr="00612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Огонь INL-RE двунаправленный углубленный боковой огонь ВПП высокой интенсив</w:t>
            </w:r>
            <w:r w:rsidR="00612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 12 </w:t>
            </w:r>
            <w:proofErr w:type="gramStart"/>
            <w:r w:rsidR="00612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дюймов ,</w:t>
            </w:r>
            <w:proofErr w:type="gramEnd"/>
            <w:r w:rsidR="00612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основания</w:t>
            </w:r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– 4 штуки</w:t>
            </w:r>
          </w:p>
          <w:p w:rsidR="00560EB9" w:rsidRPr="00560EB9" w:rsidRDefault="00560EB9" w:rsidP="00560EB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DF1004" w:rsidRPr="00DF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Огонь ATR высокой интенсивности прожекторный наземного типа, без </w:t>
            </w:r>
            <w:r w:rsidR="00DF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стойки основания и ломкой муфты</w:t>
            </w:r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 штук</w:t>
            </w:r>
          </w:p>
          <w:p w:rsidR="00560EB9" w:rsidRPr="00560EB9" w:rsidRDefault="00560EB9" w:rsidP="00560EB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Огонь ILР-Т зеленый/</w:t>
            </w:r>
            <w:proofErr w:type="gramStart"/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зеленый  широкий</w:t>
            </w:r>
            <w:proofErr w:type="gramEnd"/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луч – 5 штук</w:t>
            </w:r>
          </w:p>
          <w:p w:rsidR="00560EB9" w:rsidRPr="00560EB9" w:rsidRDefault="00560EB9" w:rsidP="00560EB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Огонь ILР-Т зеленый/</w:t>
            </w:r>
            <w:proofErr w:type="gramStart"/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желтый  широкий</w:t>
            </w:r>
            <w:proofErr w:type="gramEnd"/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луч – 5 штук</w:t>
            </w:r>
          </w:p>
          <w:p w:rsidR="00560EB9" w:rsidRPr="00560EB9" w:rsidRDefault="00560EB9" w:rsidP="00560EB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Огонь ILР-Т зеленый/</w:t>
            </w:r>
            <w:proofErr w:type="gramStart"/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зеленый  криволинейный</w:t>
            </w:r>
            <w:proofErr w:type="gramEnd"/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луч – 5 штук</w:t>
            </w:r>
          </w:p>
          <w:p w:rsidR="00560EB9" w:rsidRPr="00560EB9" w:rsidRDefault="00560EB9" w:rsidP="00560EB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Огонь ILР-Т зеленый/</w:t>
            </w:r>
            <w:proofErr w:type="gramStart"/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желтый  криволинейный</w:t>
            </w:r>
            <w:proofErr w:type="gramEnd"/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луч – 5 штук</w:t>
            </w:r>
          </w:p>
          <w:p w:rsidR="00560EB9" w:rsidRPr="00560EB9" w:rsidRDefault="00560EB9" w:rsidP="00560EB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Огонь ILР-Т с красным светофильтром – 5 штук</w:t>
            </w:r>
          </w:p>
          <w:p w:rsidR="00560EB9" w:rsidRPr="00560EB9" w:rsidRDefault="00560EB9" w:rsidP="00560EB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Огонь ILР-Т с желтым светофильтром – 5 штук</w:t>
            </w:r>
          </w:p>
          <w:p w:rsidR="00560EB9" w:rsidRPr="00560EB9" w:rsidRDefault="00560EB9" w:rsidP="00560EB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F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F1004" w:rsidRPr="00DF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Изолирующий трансформатор NTE 1/Е с заземляющим контактом </w:t>
            </w:r>
            <w:proofErr w:type="gramStart"/>
            <w:r w:rsidR="00DF1004" w:rsidRPr="00DF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 100</w:t>
            </w:r>
            <w:proofErr w:type="gramEnd"/>
            <w:r w:rsidR="00DF1004" w:rsidRPr="00DF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</w:t>
            </w:r>
            <w:r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5 штук</w:t>
            </w:r>
          </w:p>
          <w:p w:rsidR="00560EB9" w:rsidRPr="00560EB9" w:rsidRDefault="00DF1004" w:rsidP="00560EB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Pr="00DF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Изолирующий трансформатор NTE 1/Е с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аземляющим контактом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 2</w:t>
            </w:r>
            <w:r w:rsidRPr="00DF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gramEnd"/>
            <w:r w:rsidRPr="00DF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</w:t>
            </w:r>
            <w:r w:rsidR="00560EB9"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5 штук</w:t>
            </w:r>
          </w:p>
          <w:p w:rsidR="00560EB9" w:rsidRPr="00560EB9" w:rsidRDefault="00DF1004" w:rsidP="00560EB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 w:rsidRPr="00DF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Изолирующий трансформатор NTE 1/Е с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аземляющим контактом мощность  3</w:t>
            </w:r>
            <w:r w:rsidRPr="00DF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Вт</w:t>
            </w:r>
            <w:r w:rsidR="00560EB9" w:rsidRPr="00560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5 штук.</w:t>
            </w:r>
          </w:p>
          <w:p w:rsidR="00DA3814" w:rsidRPr="00560EB9" w:rsidRDefault="00DA3814" w:rsidP="00560EB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Заказчик не обязан заказывать услуги по верхней границе указанного объема</w:t>
            </w:r>
          </w:p>
          <w:p w:rsidR="00DA3814" w:rsidRPr="00737888" w:rsidRDefault="00DA3814" w:rsidP="00DA3814">
            <w:p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814" w:rsidRPr="00737888" w:rsidTr="0050544C">
        <w:trPr>
          <w:trHeight w:val="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4" w:rsidRPr="00737888" w:rsidRDefault="00DA3814" w:rsidP="00DA3814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значимости сервиса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4" w:rsidRDefault="00DA3814" w:rsidP="00DA3814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B50">
              <w:rPr>
                <w:rFonts w:ascii="Times New Roman" w:hAnsi="Times New Roman" w:cs="Times New Roman"/>
                <w:sz w:val="24"/>
                <w:szCs w:val="24"/>
              </w:rPr>
              <w:t>Некритичный прерывный</w:t>
            </w:r>
          </w:p>
        </w:tc>
      </w:tr>
    </w:tbl>
    <w:p w:rsidR="00D6533D" w:rsidRDefault="00D6533D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B47" w:rsidRDefault="00463B47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GoBack"/>
      <w:bookmarkEnd w:id="2"/>
    </w:p>
    <w:p w:rsidR="00463B47" w:rsidRDefault="00463B47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F69" w:rsidRDefault="00DC4F69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F69" w:rsidRDefault="00DC4F69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F69" w:rsidRDefault="00DC4F69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F69" w:rsidRDefault="00DC4F69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F69" w:rsidRDefault="00DC4F69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F69" w:rsidRDefault="00DC4F69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F69" w:rsidRDefault="00DC4F69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F69" w:rsidRDefault="00DC4F69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F69" w:rsidRDefault="00DC4F69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F69" w:rsidRDefault="00DC4F69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F69" w:rsidRDefault="00DC4F69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F69" w:rsidRDefault="00DC4F69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F69" w:rsidRDefault="00DC4F69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3B47" w:rsidRPr="0037332F" w:rsidRDefault="00EE484A" w:rsidP="00463B47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78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1E88" w:rsidRPr="0037332F" w:rsidRDefault="00721E88" w:rsidP="00490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21E88" w:rsidRPr="0037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6F60"/>
    <w:multiLevelType w:val="hybridMultilevel"/>
    <w:tmpl w:val="25302762"/>
    <w:lvl w:ilvl="0" w:tplc="22AA2D7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B4E45"/>
    <w:multiLevelType w:val="hybridMultilevel"/>
    <w:tmpl w:val="4F26E312"/>
    <w:lvl w:ilvl="0" w:tplc="B3789564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32A4E"/>
    <w:multiLevelType w:val="multilevel"/>
    <w:tmpl w:val="253027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10213"/>
    <w:multiLevelType w:val="hybridMultilevel"/>
    <w:tmpl w:val="77DE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D60B0"/>
    <w:multiLevelType w:val="hybridMultilevel"/>
    <w:tmpl w:val="A4EA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E1107"/>
    <w:multiLevelType w:val="multilevel"/>
    <w:tmpl w:val="23AC06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44106"/>
    <w:multiLevelType w:val="hybridMultilevel"/>
    <w:tmpl w:val="F752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10961"/>
    <w:multiLevelType w:val="multilevel"/>
    <w:tmpl w:val="D866790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678C6"/>
    <w:multiLevelType w:val="hybridMultilevel"/>
    <w:tmpl w:val="D866790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456FA"/>
    <w:multiLevelType w:val="hybridMultilevel"/>
    <w:tmpl w:val="53101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88"/>
    <w:rsid w:val="000203C6"/>
    <w:rsid w:val="000325A1"/>
    <w:rsid w:val="00072457"/>
    <w:rsid w:val="000847A6"/>
    <w:rsid w:val="0009734A"/>
    <w:rsid w:val="000D2A86"/>
    <w:rsid w:val="000D3920"/>
    <w:rsid w:val="000D6EBC"/>
    <w:rsid w:val="0013306F"/>
    <w:rsid w:val="00172A0C"/>
    <w:rsid w:val="001B11EF"/>
    <w:rsid w:val="00200082"/>
    <w:rsid w:val="002155F0"/>
    <w:rsid w:val="00224C7B"/>
    <w:rsid w:val="0024651C"/>
    <w:rsid w:val="00247278"/>
    <w:rsid w:val="002B48D9"/>
    <w:rsid w:val="002C7CED"/>
    <w:rsid w:val="002D1FDD"/>
    <w:rsid w:val="00317F2F"/>
    <w:rsid w:val="00333257"/>
    <w:rsid w:val="00355DF7"/>
    <w:rsid w:val="0037332F"/>
    <w:rsid w:val="0037661E"/>
    <w:rsid w:val="003D3441"/>
    <w:rsid w:val="003E157F"/>
    <w:rsid w:val="0040196C"/>
    <w:rsid w:val="00412C23"/>
    <w:rsid w:val="0042620C"/>
    <w:rsid w:val="00463B47"/>
    <w:rsid w:val="004650F8"/>
    <w:rsid w:val="00490AA2"/>
    <w:rsid w:val="00491571"/>
    <w:rsid w:val="0050544C"/>
    <w:rsid w:val="00560EB9"/>
    <w:rsid w:val="00570D3C"/>
    <w:rsid w:val="005778EB"/>
    <w:rsid w:val="005B38B2"/>
    <w:rsid w:val="005D7221"/>
    <w:rsid w:val="00612D84"/>
    <w:rsid w:val="00621B18"/>
    <w:rsid w:val="0064055A"/>
    <w:rsid w:val="006663E1"/>
    <w:rsid w:val="00666682"/>
    <w:rsid w:val="00694BF6"/>
    <w:rsid w:val="00701763"/>
    <w:rsid w:val="00721E88"/>
    <w:rsid w:val="00735D05"/>
    <w:rsid w:val="00737888"/>
    <w:rsid w:val="007833D7"/>
    <w:rsid w:val="007A31AB"/>
    <w:rsid w:val="007C5522"/>
    <w:rsid w:val="007D24AF"/>
    <w:rsid w:val="007F7139"/>
    <w:rsid w:val="00836678"/>
    <w:rsid w:val="00864B65"/>
    <w:rsid w:val="00883F6F"/>
    <w:rsid w:val="0089237B"/>
    <w:rsid w:val="008931A6"/>
    <w:rsid w:val="008F31D5"/>
    <w:rsid w:val="00952C6C"/>
    <w:rsid w:val="00987F3B"/>
    <w:rsid w:val="0099264D"/>
    <w:rsid w:val="00993164"/>
    <w:rsid w:val="009B0866"/>
    <w:rsid w:val="00A275C5"/>
    <w:rsid w:val="00A33770"/>
    <w:rsid w:val="00A74CAD"/>
    <w:rsid w:val="00A83D85"/>
    <w:rsid w:val="00AB5124"/>
    <w:rsid w:val="00AB74B7"/>
    <w:rsid w:val="00AD6505"/>
    <w:rsid w:val="00AE7D55"/>
    <w:rsid w:val="00B01526"/>
    <w:rsid w:val="00B4337B"/>
    <w:rsid w:val="00B6068B"/>
    <w:rsid w:val="00B629A1"/>
    <w:rsid w:val="00B94BD0"/>
    <w:rsid w:val="00BB63EA"/>
    <w:rsid w:val="00C576FD"/>
    <w:rsid w:val="00C85C40"/>
    <w:rsid w:val="00C957F8"/>
    <w:rsid w:val="00CD48C2"/>
    <w:rsid w:val="00CE3D36"/>
    <w:rsid w:val="00D05B6D"/>
    <w:rsid w:val="00D11598"/>
    <w:rsid w:val="00D36930"/>
    <w:rsid w:val="00D378A9"/>
    <w:rsid w:val="00D6533D"/>
    <w:rsid w:val="00DA3814"/>
    <w:rsid w:val="00DC4F69"/>
    <w:rsid w:val="00DF1004"/>
    <w:rsid w:val="00E13D3A"/>
    <w:rsid w:val="00E34FAD"/>
    <w:rsid w:val="00E35C98"/>
    <w:rsid w:val="00E45BC9"/>
    <w:rsid w:val="00E8613F"/>
    <w:rsid w:val="00EB13DE"/>
    <w:rsid w:val="00EC00C7"/>
    <w:rsid w:val="00EC6EA9"/>
    <w:rsid w:val="00EE47D2"/>
    <w:rsid w:val="00EE484A"/>
    <w:rsid w:val="00F678DA"/>
    <w:rsid w:val="00F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A321457"/>
  <w15:chartTrackingRefBased/>
  <w15:docId w15:val="{FFDEED8D-4777-41A7-810D-A4275736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Subtitle"/>
    <w:basedOn w:val="a"/>
    <w:link w:val="a6"/>
    <w:qFormat/>
    <w:pPr>
      <w:spacing w:before="60" w:after="120" w:line="240" w:lineRule="auto"/>
      <w:ind w:firstLine="708"/>
      <w:jc w:val="center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locked/>
    <w:rPr>
      <w:rFonts w:ascii="Times New Roman" w:eastAsia="Times New Roman" w:hAnsi="Times New Roman" w:cs="Times New Roman" w:hint="default"/>
      <w:smallCap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3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CA5B3-ADD7-49D5-BCBE-243625DE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1359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arubtsova</dc:creator>
  <cp:keywords/>
  <dc:description/>
  <cp:lastModifiedBy>Тимохина Мария Алексеевна</cp:lastModifiedBy>
  <cp:revision>2</cp:revision>
  <dcterms:created xsi:type="dcterms:W3CDTF">2025-02-03T08:18:00Z</dcterms:created>
  <dcterms:modified xsi:type="dcterms:W3CDTF">2025-02-03T08:18:00Z</dcterms:modified>
</cp:coreProperties>
</file>